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2A" w:rsidRDefault="0038632A"/>
    <w:p w:rsidR="008138A2" w:rsidRDefault="008138A2"/>
    <w:p w:rsidR="008138A2" w:rsidRDefault="008138A2" w:rsidP="008138A2">
      <w:bookmarkStart w:id="0" w:name="_GoBack"/>
      <w:r>
        <w:t>Diane Dodd</w:t>
      </w:r>
      <w:bookmarkEnd w:id="0"/>
      <w:r>
        <w:t>, dr.sc.</w:t>
      </w:r>
    </w:p>
    <w:p w:rsidR="008138A2" w:rsidRDefault="008138A2" w:rsidP="008138A2">
      <w:r>
        <w:t>Diane Dodd je predsjednica IGCAT-a (Međunarodni institut za gastronomiju, kulturu, umjetnost i turizam) i osnivačica Svjetske regionalne gastronomske nagrade koja ima za cilj podržati regionalni razvoj isticanjem osebujne hrane, zanata i kultura, edukacijom za bolje zdravlje, podr</w:t>
      </w:r>
      <w:r>
        <w:t>žavanjem uravnoteženog i održivog turiz</w:t>
      </w:r>
      <w:r>
        <w:t>m</w:t>
      </w:r>
      <w:r>
        <w:t>a</w:t>
      </w:r>
      <w:r>
        <w:t xml:space="preserve"> kao i poticanje kreativnih i gastronomskih inovacija. Zajedno sa stručnjacima iz rastuće Platforme nagrađenih regija, bila je pionir u dodjeli European Young </w:t>
      </w:r>
      <w:proofErr w:type="spellStart"/>
      <w:r>
        <w:t>Chef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, </w:t>
      </w:r>
      <w:proofErr w:type="spellStart"/>
      <w:r>
        <w:t>Food</w:t>
      </w:r>
      <w:proofErr w:type="spellEnd"/>
      <w:r>
        <w:t xml:space="preserve"> Film </w:t>
      </w:r>
      <w:proofErr w:type="spellStart"/>
      <w:r>
        <w:t>Menu</w:t>
      </w:r>
      <w:proofErr w:type="spellEnd"/>
      <w:r>
        <w:t xml:space="preserve">, World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Gift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i popisa Top </w:t>
      </w:r>
      <w:proofErr w:type="spellStart"/>
      <w:r>
        <w:t>Websites</w:t>
      </w:r>
      <w:proofErr w:type="spellEnd"/>
      <w:r>
        <w:t xml:space="preserve"> for </w:t>
      </w:r>
      <w:proofErr w:type="spellStart"/>
      <w:r>
        <w:t>Foodie</w:t>
      </w:r>
      <w:proofErr w:type="spellEnd"/>
      <w:r>
        <w:t xml:space="preserve"> Travelers.</w:t>
      </w:r>
    </w:p>
    <w:p w:rsidR="008138A2" w:rsidRDefault="008138A2" w:rsidP="008138A2">
      <w:r>
        <w:t xml:space="preserve">Također je regionalna savjetnica za globalnu mrežu IFACCA (International </w:t>
      </w:r>
      <w:proofErr w:type="spellStart"/>
      <w:r>
        <w:t>Federation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Arts </w:t>
      </w:r>
      <w:proofErr w:type="spellStart"/>
      <w:r>
        <w:t>Councils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). Gostujuća je predavačica za magistarski tečaj Kulturne institucije i politike za Međunarodno katalonsko sveučilište i kolegij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Management za </w:t>
      </w:r>
      <w:proofErr w:type="spellStart"/>
      <w:r>
        <w:t>EUHTSTPol</w:t>
      </w:r>
      <w:proofErr w:type="spellEnd"/>
      <w:r>
        <w:t xml:space="preserve">. Neovisna je </w:t>
      </w:r>
      <w:proofErr w:type="spellStart"/>
      <w:r>
        <w:t>evaluatorica</w:t>
      </w:r>
      <w:proofErr w:type="spellEnd"/>
      <w:r>
        <w:t xml:space="preserve"> za program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Vijeća Europe i urednica niza publikacija o kulturnoj politici i kulturnom menadžmentu za Europsku kulturnu zakladu (ECF). Davala je stručne savjete </w:t>
      </w:r>
      <w:proofErr w:type="spellStart"/>
      <w:r>
        <w:t>Trenčinu</w:t>
      </w:r>
      <w:proofErr w:type="spellEnd"/>
      <w:r>
        <w:t xml:space="preserve"> 2026., Plovdivu 2019. i Valletti 2018. u pripremi za njihove kandidature za Europsku prijestolnicu kulture.</w:t>
      </w:r>
    </w:p>
    <w:p w:rsidR="008138A2" w:rsidRDefault="008138A2" w:rsidP="008138A2">
      <w:r>
        <w:t xml:space="preserve">Diane je više od 20 godina radila na području kulturne politike i upravljanja te održava odnose s brojnim važnim svjetskim i europskim institucijama uključujući UNWTO, UNESCO, Europsku komisiju, OEI, Commonwealth, </w:t>
      </w:r>
      <w:proofErr w:type="spellStart"/>
      <w:r>
        <w:t>Asia</w:t>
      </w:r>
      <w:proofErr w:type="spellEnd"/>
      <w:r>
        <w:t xml:space="preserve">-Europe </w:t>
      </w:r>
      <w:proofErr w:type="spellStart"/>
      <w:r>
        <w:t>Foundation</w:t>
      </w:r>
      <w:proofErr w:type="spellEnd"/>
      <w:r>
        <w:t xml:space="preserve"> i mnoge druge. Ranije u svojoj karijeri osnovala je </w:t>
      </w:r>
      <w:proofErr w:type="spellStart"/>
      <w:r>
        <w:t>ConnectCP</w:t>
      </w:r>
      <w:proofErr w:type="spellEnd"/>
      <w:r>
        <w:t xml:space="preserve"> – međunarodnu internetsku bazu podataka stručnjaka za kulturnu politiku, planiranje i istraživanje</w:t>
      </w:r>
      <w:r>
        <w:t>,</w:t>
      </w:r>
      <w:r>
        <w:t xml:space="preserve"> koja je omogućila međunarodno umrežavanje za više od 1200 stručnjaka iz 128 zemalja te je koautorica k</w:t>
      </w:r>
      <w:r>
        <w:t>njige pod naslovom „</w:t>
      </w:r>
      <w:r>
        <w:t>Kulturna komponenta kao sast</w:t>
      </w:r>
      <w:r>
        <w:t>avni dio vanjske politike EU-a?“</w:t>
      </w:r>
      <w:r>
        <w:t xml:space="preserve"> – koja se bavi vanjskom kulturnom politikom i stanjem međunarodne kulturne suradnje u državama članicama EU-a i koja je dovela do toga da se ovom temom bave Inozemni instituti u Haagu 2007. godine.</w:t>
      </w:r>
    </w:p>
    <w:p w:rsidR="008138A2" w:rsidRDefault="008138A2" w:rsidP="008138A2">
      <w:r>
        <w:t xml:space="preserve">Doktorirala je na Sveučilištu u </w:t>
      </w:r>
      <w:proofErr w:type="spellStart"/>
      <w:r>
        <w:t>Gironi</w:t>
      </w:r>
      <w:proofErr w:type="spellEnd"/>
      <w:r>
        <w:t xml:space="preserve"> 2010. s tezom koja je razmatrala ulogu uslužnog učenja za kulturu u regionalnom i lokalnom razvoju.</w:t>
      </w:r>
    </w:p>
    <w:sectPr w:rsidR="0081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A2"/>
    <w:rsid w:val="0038632A"/>
    <w:rsid w:val="0081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F259"/>
  <w15:chartTrackingRefBased/>
  <w15:docId w15:val="{52F385A6-5D62-4230-8700-56AE252F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Babić</dc:creator>
  <cp:keywords/>
  <dc:description/>
  <cp:lastModifiedBy>Kristina Babić</cp:lastModifiedBy>
  <cp:revision>1</cp:revision>
  <dcterms:created xsi:type="dcterms:W3CDTF">2024-03-13T12:07:00Z</dcterms:created>
  <dcterms:modified xsi:type="dcterms:W3CDTF">2024-03-13T12:14:00Z</dcterms:modified>
</cp:coreProperties>
</file>